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D9" w:rsidRPr="00C002A9" w:rsidRDefault="00DC6C56" w:rsidP="003D48D9">
      <w:pPr>
        <w:ind w:firstLine="709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45pt;width:45.05pt;height:54pt;z-index:1">
            <v:imagedata r:id="rId7" o:title="Герб_Белора_bw_smoll"/>
          </v:shape>
        </w:pic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6E2F8A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6E2F8A">
        <w:rPr>
          <w:rFonts w:ascii="Times New Roman" w:hAnsi="Times New Roman"/>
          <w:sz w:val="24"/>
          <w:szCs w:val="24"/>
        </w:rPr>
        <w:t xml:space="preserve">23 </w:t>
      </w:r>
      <w:r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 xml:space="preserve">декабря </w:t>
      </w:r>
      <w:r w:rsidR="00B66111">
        <w:rPr>
          <w:rFonts w:ascii="Times New Roman" w:hAnsi="Times New Roman"/>
          <w:sz w:val="24"/>
          <w:szCs w:val="24"/>
        </w:rPr>
        <w:t>2015</w:t>
      </w:r>
      <w:r w:rsidR="003D48D9" w:rsidRPr="00C002A9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№</w:t>
      </w:r>
      <w:r w:rsidR="006E2F8A">
        <w:rPr>
          <w:rFonts w:ascii="Times New Roman" w:hAnsi="Times New Roman"/>
          <w:sz w:val="24"/>
          <w:szCs w:val="24"/>
        </w:rPr>
        <w:t>68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C002A9" w:rsidRDefault="00B13DE0" w:rsidP="00C002A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002A9">
        <w:rPr>
          <w:b/>
          <w:snapToGrid w:val="0"/>
          <w:szCs w:val="28"/>
        </w:rPr>
        <w:t xml:space="preserve">О бюджете </w:t>
      </w:r>
      <w:r w:rsidR="003D48D9" w:rsidRPr="00C002A9">
        <w:rPr>
          <w:b/>
          <w:snapToGrid w:val="0"/>
          <w:szCs w:val="28"/>
        </w:rPr>
        <w:t>Первомайского сельского поселения</w:t>
      </w:r>
    </w:p>
    <w:p w:rsidR="00B13DE0" w:rsidRPr="00C002A9" w:rsidRDefault="003D48D9" w:rsidP="00C002A9">
      <w:pPr>
        <w:pStyle w:val="1"/>
        <w:spacing w:line="240" w:lineRule="auto"/>
        <w:jc w:val="center"/>
        <w:rPr>
          <w:b/>
          <w:snapToGrid w:val="0"/>
        </w:rPr>
      </w:pPr>
      <w:r w:rsidRPr="00C002A9">
        <w:rPr>
          <w:b/>
          <w:snapToGrid w:val="0"/>
          <w:szCs w:val="28"/>
        </w:rPr>
        <w:t xml:space="preserve">Белореченского района </w:t>
      </w:r>
      <w:r w:rsidR="00B13DE0" w:rsidRPr="00C002A9">
        <w:rPr>
          <w:b/>
          <w:snapToGrid w:val="0"/>
          <w:szCs w:val="28"/>
        </w:rPr>
        <w:t>на 201</w:t>
      </w:r>
      <w:r w:rsidR="00574E77">
        <w:rPr>
          <w:b/>
          <w:snapToGrid w:val="0"/>
          <w:szCs w:val="28"/>
        </w:rPr>
        <w:t>6</w:t>
      </w:r>
      <w:r w:rsidR="00B13DE0" w:rsidRPr="00C002A9">
        <w:rPr>
          <w:b/>
          <w:snapToGrid w:val="0"/>
          <w:szCs w:val="28"/>
        </w:rPr>
        <w:t xml:space="preserve"> год</w:t>
      </w:r>
    </w:p>
    <w:p w:rsidR="00B13DE0" w:rsidRPr="001E742D" w:rsidRDefault="00B13DE0" w:rsidP="003D48D9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C35EFD" w:rsidRPr="001E742D" w:rsidRDefault="00C35EF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5053BD" w:rsidRPr="001E742D" w:rsidRDefault="005053B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B13DE0" w:rsidRPr="00C002A9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C002A9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C002A9">
        <w:rPr>
          <w:szCs w:val="28"/>
        </w:rPr>
        <w:t>«</w:t>
      </w:r>
      <w:r w:rsidRPr="00C002A9">
        <w:rPr>
          <w:szCs w:val="28"/>
        </w:rPr>
        <w:t>О краевом бюджете на 201</w:t>
      </w:r>
      <w:r w:rsidR="00574E77">
        <w:rPr>
          <w:szCs w:val="28"/>
        </w:rPr>
        <w:t>6 год</w:t>
      </w:r>
      <w:r w:rsidR="005479D3" w:rsidRPr="00C002A9">
        <w:rPr>
          <w:szCs w:val="28"/>
        </w:rPr>
        <w:t>»</w:t>
      </w:r>
      <w:r w:rsidRPr="00C002A9">
        <w:rPr>
          <w:szCs w:val="28"/>
        </w:rPr>
        <w:t xml:space="preserve">, Законом Краснодарского края от 7 июня 2004 года </w:t>
      </w:r>
      <w:r w:rsidR="005479D3" w:rsidRPr="00C002A9">
        <w:rPr>
          <w:szCs w:val="28"/>
        </w:rPr>
        <w:t>№ 717-КЗ «</w:t>
      </w:r>
      <w:r w:rsidRPr="00C002A9">
        <w:rPr>
          <w:szCs w:val="28"/>
        </w:rPr>
        <w:t>О местном самоуправлении в Краснодарском крае</w:t>
      </w:r>
      <w:r w:rsidR="005479D3" w:rsidRPr="00C002A9">
        <w:rPr>
          <w:szCs w:val="28"/>
        </w:rPr>
        <w:t>», руководствуясь статьей 26</w:t>
      </w:r>
      <w:r w:rsidRPr="00C002A9">
        <w:rPr>
          <w:szCs w:val="28"/>
        </w:rPr>
        <w:t xml:space="preserve"> Устава </w:t>
      </w:r>
      <w:r w:rsidR="005479D3" w:rsidRPr="00C002A9">
        <w:rPr>
          <w:szCs w:val="28"/>
        </w:rPr>
        <w:t>Первомайского сельского поселения Белореченского района</w:t>
      </w:r>
      <w:r w:rsidRPr="00C002A9">
        <w:rPr>
          <w:szCs w:val="28"/>
        </w:rPr>
        <w:t xml:space="preserve">, Совет </w:t>
      </w:r>
      <w:r w:rsidR="005479D3" w:rsidRPr="00C002A9">
        <w:rPr>
          <w:szCs w:val="28"/>
        </w:rPr>
        <w:t>Первомайского сельского поселения Белореченского района р е ш и л</w:t>
      </w:r>
      <w:r w:rsidRPr="00C002A9">
        <w:rPr>
          <w:szCs w:val="28"/>
        </w:rPr>
        <w:t>:</w:t>
      </w:r>
    </w:p>
    <w:p w:rsidR="003D48D9" w:rsidRPr="00C002A9" w:rsidRDefault="003D48D9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Первомайского сельского поселения Белореченского района на </w:t>
      </w:r>
      <w:r w:rsidR="00C458B3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5A2F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482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2F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1399" w:rsidRPr="00225A2F">
        <w:rPr>
          <w:rFonts w:ascii="Times New Roman" w:hAnsi="Times New Roman" w:cs="Times New Roman"/>
          <w:sz w:val="28"/>
          <w:szCs w:val="28"/>
        </w:rPr>
        <w:t>11 </w:t>
      </w:r>
      <w:r w:rsidR="00225A2F" w:rsidRPr="00225A2F">
        <w:rPr>
          <w:rFonts w:ascii="Times New Roman" w:hAnsi="Times New Roman" w:cs="Times New Roman"/>
          <w:sz w:val="28"/>
          <w:szCs w:val="28"/>
        </w:rPr>
        <w:t>482</w:t>
      </w:r>
      <w:r w:rsidR="003D48D9" w:rsidRPr="00225A2F">
        <w:rPr>
          <w:rFonts w:ascii="Times New Roman" w:hAnsi="Times New Roman" w:cs="Times New Roman"/>
          <w:sz w:val="28"/>
          <w:szCs w:val="28"/>
        </w:rPr>
        <w:t> </w:t>
      </w:r>
      <w:r w:rsidR="00225A2F" w:rsidRPr="00225A2F">
        <w:rPr>
          <w:rFonts w:ascii="Times New Roman" w:hAnsi="Times New Roman" w:cs="Times New Roman"/>
          <w:sz w:val="28"/>
          <w:szCs w:val="28"/>
        </w:rPr>
        <w:t>4</w:t>
      </w:r>
      <w:r w:rsidR="003D48D9" w:rsidRPr="00225A2F">
        <w:rPr>
          <w:rFonts w:ascii="Times New Roman" w:hAnsi="Times New Roman" w:cs="Times New Roman"/>
          <w:sz w:val="28"/>
          <w:szCs w:val="28"/>
        </w:rPr>
        <w:t>00,00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</w:t>
      </w:r>
      <w:r w:rsidR="00574E77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сельского поселения Белореченского района</w:t>
      </w:r>
      <w:r w:rsidRPr="00225A2F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574E77" w:rsidRPr="00225A2F">
        <w:rPr>
          <w:rFonts w:ascii="Times New Roman" w:hAnsi="Times New Roman" w:cs="Times New Roman"/>
          <w:sz w:val="28"/>
          <w:szCs w:val="28"/>
        </w:rPr>
        <w:t>7</w:t>
      </w:r>
      <w:r w:rsidRPr="00225A2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48D9" w:rsidRPr="00225A2F">
        <w:rPr>
          <w:rFonts w:ascii="Times New Roman" w:hAnsi="Times New Roman" w:cs="Times New Roman"/>
          <w:sz w:val="28"/>
          <w:szCs w:val="28"/>
        </w:rPr>
        <w:t>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225A2F"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 xml:space="preserve">4) </w:t>
      </w:r>
      <w:r w:rsidR="005479D3" w:rsidRPr="00225A2F">
        <w:rPr>
          <w:rFonts w:ascii="Times New Roman" w:hAnsi="Times New Roman" w:cs="Times New Roman"/>
          <w:sz w:val="28"/>
          <w:szCs w:val="28"/>
        </w:rPr>
        <w:t>дефицит (</w:t>
      </w:r>
      <w:r w:rsidRPr="00225A2F">
        <w:rPr>
          <w:rFonts w:ascii="Times New Roman" w:hAnsi="Times New Roman" w:cs="Times New Roman"/>
          <w:sz w:val="28"/>
          <w:szCs w:val="28"/>
        </w:rPr>
        <w:t>профицит</w:t>
      </w:r>
      <w:r w:rsidR="005479D3" w:rsidRPr="00225A2F">
        <w:rPr>
          <w:rFonts w:ascii="Times New Roman" w:hAnsi="Times New Roman" w:cs="Times New Roman"/>
          <w:sz w:val="28"/>
          <w:szCs w:val="28"/>
        </w:rPr>
        <w:t>)</w:t>
      </w:r>
      <w:r w:rsidR="00170F63" w:rsidRPr="00225A2F">
        <w:rPr>
          <w:rFonts w:ascii="Times New Roman" w:hAnsi="Times New Roman" w:cs="Times New Roman"/>
          <w:sz w:val="28"/>
          <w:szCs w:val="28"/>
        </w:rPr>
        <w:t xml:space="preserve"> </w:t>
      </w:r>
      <w:r w:rsidRPr="00225A2F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3D48D9" w:rsidRPr="00225A2F">
        <w:rPr>
          <w:rFonts w:ascii="Times New Roman" w:hAnsi="Times New Roman" w:cs="Times New Roman"/>
          <w:sz w:val="28"/>
          <w:szCs w:val="28"/>
        </w:rPr>
        <w:t>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2</w:t>
      </w:r>
      <w:r w:rsidR="00B13DE0" w:rsidRPr="00225A2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8" w:history="1">
        <w:r w:rsidR="00B13DE0" w:rsidRPr="00225A2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13DE0" w:rsidRPr="00225A2F">
        <w:t xml:space="preserve"> </w:t>
      </w:r>
      <w:r w:rsidR="00B13DE0" w:rsidRPr="00225A2F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3574D6"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ервомайского сельского поселения Белореченского района</w:t>
      </w:r>
      <w:r w:rsidR="0035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574D6" w:rsidRPr="00C002A9">
        <w:rPr>
          <w:rFonts w:ascii="Times New Roman" w:hAnsi="Times New Roman" w:cs="Times New Roman"/>
          <w:sz w:val="28"/>
          <w:szCs w:val="28"/>
        </w:rPr>
        <w:t>закрепляемые за ними виды (подвиды) доходов бюджета</w:t>
      </w:r>
      <w:r w:rsidR="003574D6">
        <w:rPr>
          <w:rFonts w:ascii="Times New Roman" w:hAnsi="Times New Roman" w:cs="Times New Roman"/>
          <w:sz w:val="28"/>
          <w:szCs w:val="28"/>
        </w:rPr>
        <w:t xml:space="preserve"> и перечень главных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согласно приложению </w:t>
      </w:r>
      <w:r w:rsidR="00173244" w:rsidRPr="00C002A9">
        <w:rPr>
          <w:rFonts w:ascii="Times New Roman" w:hAnsi="Times New Roman" w:cs="Times New Roman"/>
          <w:sz w:val="28"/>
          <w:szCs w:val="28"/>
        </w:rPr>
        <w:t xml:space="preserve">№ </w:t>
      </w:r>
      <w:r w:rsidR="00B13DE0" w:rsidRPr="00C002A9">
        <w:rPr>
          <w:rFonts w:ascii="Times New Roman" w:hAnsi="Times New Roman" w:cs="Times New Roman"/>
          <w:sz w:val="28"/>
          <w:szCs w:val="28"/>
        </w:rPr>
        <w:t>1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3D48D9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6D149F" w:rsidRPr="00C002A9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видов (подвидов) </w:t>
      </w:r>
      <w:r w:rsidR="00B13DE0" w:rsidRPr="00C002A9">
        <w:rPr>
          <w:rFonts w:ascii="Times New Roman" w:hAnsi="Times New Roman" w:cs="Times New Roman"/>
          <w:sz w:val="28"/>
          <w:szCs w:val="28"/>
        </w:rPr>
        <w:lastRenderedPageBreak/>
        <w:t>доходов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42EE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B13DE0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5479D3" w:rsidRPr="00C002A9">
        <w:rPr>
          <w:rFonts w:ascii="Times New Roman" w:hAnsi="Times New Roman" w:cs="Times New Roman"/>
          <w:sz w:val="28"/>
          <w:szCs w:val="28"/>
        </w:rPr>
        <w:t xml:space="preserve">других уровней </w:t>
      </w:r>
      <w:r w:rsidR="00B13DE0" w:rsidRPr="00C002A9">
        <w:rPr>
          <w:rFonts w:ascii="Times New Roman" w:hAnsi="Times New Roman" w:cs="Times New Roman"/>
          <w:sz w:val="28"/>
          <w:szCs w:val="28"/>
        </w:rPr>
        <w:t>бюджета в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</w:t>
      </w:r>
      <w:r w:rsidR="005B2FE1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перечень</w:t>
      </w:r>
      <w:r w:rsidR="003574D6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бюджета, перечень разделов, подразделов, целевых статей (муниципальных программ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и непрограммных направлений деятельности), групп видов расходов бюджета.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C002A9" w:rsidRPr="00C002A9">
        <w:rPr>
          <w:rFonts w:ascii="Times New Roman" w:hAnsi="Times New Roman" w:cs="Times New Roman"/>
          <w:sz w:val="28"/>
          <w:szCs w:val="28"/>
        </w:rPr>
        <w:t>0</w:t>
      </w:r>
      <w:r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Pr="00C002A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48D9" w:rsidRPr="00C002A9">
        <w:rPr>
          <w:rFonts w:ascii="Times New Roman" w:hAnsi="Times New Roman" w:cs="Times New Roman"/>
          <w:sz w:val="28"/>
          <w:szCs w:val="28"/>
        </w:rPr>
        <w:t>15 600,00</w:t>
      </w:r>
      <w:r w:rsidRPr="00C002A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C002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79D3" w:rsidRPr="00C002A9">
        <w:rPr>
          <w:rFonts w:ascii="Times New Roman" w:hAnsi="Times New Roman" w:cs="Times New Roman"/>
          <w:sz w:val="28"/>
          <w:szCs w:val="28"/>
        </w:rPr>
        <w:t>3</w:t>
      </w:r>
      <w:r w:rsidR="003D48D9" w:rsidRPr="00C002A9">
        <w:rPr>
          <w:rFonts w:ascii="Times New Roman" w:hAnsi="Times New Roman" w:cs="Times New Roman"/>
          <w:sz w:val="28"/>
          <w:szCs w:val="28"/>
        </w:rPr>
        <w:t>0 000,00</w:t>
      </w:r>
      <w:r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C002A9" w:rsidRPr="00C002A9">
        <w:rPr>
          <w:rFonts w:ascii="Times New Roman" w:hAnsi="Times New Roman" w:cs="Times New Roman"/>
          <w:sz w:val="28"/>
          <w:szCs w:val="28"/>
        </w:rPr>
        <w:t>1</w:t>
      </w:r>
      <w:r w:rsidRPr="00C002A9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источников финансирования дефицитов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B2FE1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84226" w:rsidRPr="00A84226" w:rsidRDefault="00A84226" w:rsidP="00A84226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12. 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</w:t>
      </w:r>
      <w:r>
        <w:rPr>
          <w:rFonts w:ascii="Times New Roman" w:eastAsia="Calibri" w:hAnsi="Times New Roman"/>
          <w:sz w:val="28"/>
          <w:szCs w:val="28"/>
          <w:lang w:eastAsia="en-US"/>
        </w:rPr>
        <w:t>ервомайск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>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П</w:t>
      </w:r>
      <w:r>
        <w:rPr>
          <w:rFonts w:ascii="Times New Roman" w:eastAsia="Calibri" w:hAnsi="Times New Roman"/>
          <w:sz w:val="28"/>
          <w:szCs w:val="28"/>
          <w:lang w:eastAsia="en-US"/>
        </w:rPr>
        <w:t>ервомайск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 xml:space="preserve">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объектам в 201</w:t>
      </w:r>
      <w:r w:rsidR="0036792F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 xml:space="preserve"> году согласно приложения № 8 к настоящему решению.</w:t>
      </w:r>
    </w:p>
    <w:p w:rsidR="00B13DE0" w:rsidRPr="00225A2F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1</w:t>
      </w:r>
      <w:r w:rsidR="00A84226" w:rsidRPr="00225A2F">
        <w:rPr>
          <w:rFonts w:ascii="Times New Roman" w:hAnsi="Times New Roman" w:cs="Times New Roman"/>
          <w:sz w:val="28"/>
          <w:szCs w:val="28"/>
        </w:rPr>
        <w:t>3</w:t>
      </w:r>
      <w:r w:rsidR="00B13DE0" w:rsidRPr="00225A2F">
        <w:rPr>
          <w:rFonts w:ascii="Times New Roman" w:hAnsi="Times New Roman" w:cs="Times New Roman"/>
          <w:sz w:val="28"/>
          <w:szCs w:val="28"/>
        </w:rPr>
        <w:t>. Учесть, что распределение субсидий местным бюджетам из краевого бюджета между муниципальными образованиями Краснодарского края устанавливается законами Краснодарского края и (или) нормативными правовыми актами высшего исполнительного органа государственной власти Краснодарского края.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местным бюджетам из краевого бюджета между муниципальными образованиями Краснодарского края устанавливается нормативными правовыми актами соответствующих органов государственной власти Краснодарского края – главных распорядителей средств краевого бюджета.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Принять к сведению, что не использованные по состоянию на 1 января </w:t>
      </w:r>
      <w:r w:rsidR="00C458B3">
        <w:rPr>
          <w:rFonts w:ascii="Times New Roman" w:hAnsi="Times New Roman" w:cs="Times New Roman"/>
          <w:sz w:val="28"/>
          <w:szCs w:val="28"/>
        </w:rPr>
        <w:t>2016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краевого бюджета местным бюджетам Краснодарского края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B13DE0" w:rsidRPr="00C002A9" w:rsidRDefault="00FE380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Учесть, что в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соответствии с решением главного администратора доходов бюджетных средств остатки межбюджетных трансфертов, полученных в форме субсидий и иных межбюджетных трансфертов, имеющих целевое назначение, не использованные по состоянию на 1 января 201</w:t>
      </w:r>
      <w:r w:rsidR="003679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местного бюджета,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министерством финансов Краснодарского края.</w:t>
      </w:r>
    </w:p>
    <w:p w:rsidR="00912B56" w:rsidRPr="00C002A9" w:rsidRDefault="005479D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Не</w:t>
      </w:r>
      <w:r w:rsidR="00B13DE0" w:rsidRPr="00C002A9">
        <w:rPr>
          <w:rFonts w:ascii="Times New Roman" w:hAnsi="Times New Roman" w:cs="Times New Roman"/>
          <w:sz w:val="28"/>
          <w:szCs w:val="28"/>
        </w:rPr>
        <w:t>использованные по состоянию на 1 января 201</w:t>
      </w:r>
      <w:r w:rsidR="003679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3D48D9" w:rsidRPr="00C002A9">
        <w:rPr>
          <w:rFonts w:ascii="Times New Roman" w:hAnsi="Times New Roman" w:cs="Times New Roman"/>
          <w:sz w:val="28"/>
          <w:szCs w:val="28"/>
        </w:rPr>
        <w:t>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C002A9">
        <w:rPr>
          <w:rFonts w:ascii="Times New Roman" w:hAnsi="Times New Roman" w:cs="Times New Roman"/>
          <w:sz w:val="28"/>
          <w:szCs w:val="28"/>
        </w:rPr>
        <w:t xml:space="preserve">Первомайского сельского </w:t>
      </w:r>
      <w:r w:rsidR="00B13DE0" w:rsidRPr="00C002A9">
        <w:rPr>
          <w:rFonts w:ascii="Times New Roman" w:hAnsi="Times New Roman" w:cs="Times New Roman"/>
          <w:sz w:val="28"/>
          <w:szCs w:val="28"/>
        </w:rPr>
        <w:t>поселени</w:t>
      </w:r>
      <w:r w:rsidR="00912B56" w:rsidRPr="00C002A9">
        <w:rPr>
          <w:rFonts w:ascii="Times New Roman" w:hAnsi="Times New Roman" w:cs="Times New Roman"/>
          <w:sz w:val="28"/>
          <w:szCs w:val="28"/>
        </w:rPr>
        <w:t>я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912B56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</w:t>
      </w:r>
      <w:r w:rsidR="00912B56" w:rsidRPr="00C002A9">
        <w:rPr>
          <w:rFonts w:ascii="Times New Roman" w:hAnsi="Times New Roman" w:cs="Times New Roman"/>
          <w:sz w:val="28"/>
          <w:szCs w:val="28"/>
        </w:rPr>
        <w:t>ей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</w:p>
    <w:p w:rsidR="00B13DE0" w:rsidRPr="00C002A9" w:rsidRDefault="00912B5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3B7053"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Неиспользованные в отчетном финансовом году остатки средств, предоставленные муниципальным бюджетным учреждениям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учреждениям 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8422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Остатки средств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на начало текущего финансового года направляются на: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EE590D" w:rsidRPr="00EE590D" w:rsidRDefault="003B7053" w:rsidP="00EE590D">
      <w:pPr>
        <w:tabs>
          <w:tab w:val="left" w:pos="965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E590D">
        <w:rPr>
          <w:rFonts w:ascii="Times New Roman" w:hAnsi="Times New Roman"/>
          <w:sz w:val="28"/>
          <w:szCs w:val="28"/>
        </w:rPr>
        <w:t>1</w:t>
      </w:r>
      <w:r w:rsidR="00A84226">
        <w:rPr>
          <w:rFonts w:ascii="Times New Roman" w:hAnsi="Times New Roman"/>
          <w:sz w:val="28"/>
          <w:szCs w:val="28"/>
        </w:rPr>
        <w:t>7</w:t>
      </w:r>
      <w:r w:rsidR="00B13DE0" w:rsidRPr="00EE590D">
        <w:rPr>
          <w:rFonts w:ascii="Times New Roman" w:hAnsi="Times New Roman"/>
          <w:sz w:val="28"/>
          <w:szCs w:val="28"/>
        </w:rPr>
        <w:t xml:space="preserve">. </w:t>
      </w:r>
      <w:r w:rsidR="00EE590D" w:rsidRPr="00EE590D">
        <w:rPr>
          <w:rFonts w:ascii="Times New Roman" w:hAnsi="Times New Roman"/>
          <w:sz w:val="28"/>
          <w:szCs w:val="28"/>
        </w:rPr>
        <w:t xml:space="preserve">Учесть, что дифференцированный норматив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="00EE590D">
        <w:rPr>
          <w:rFonts w:ascii="Times New Roman" w:hAnsi="Times New Roman"/>
          <w:sz w:val="28"/>
          <w:szCs w:val="28"/>
        </w:rPr>
        <w:t>Первомайского</w:t>
      </w:r>
      <w:r w:rsidR="00EE590D" w:rsidRPr="00EE590D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составляет 0,0</w:t>
      </w:r>
      <w:r w:rsidR="00EE590D">
        <w:rPr>
          <w:rFonts w:ascii="Times New Roman" w:hAnsi="Times New Roman"/>
          <w:sz w:val="28"/>
          <w:szCs w:val="28"/>
        </w:rPr>
        <w:t>0</w:t>
      </w:r>
      <w:r w:rsidR="0036792F">
        <w:rPr>
          <w:rFonts w:ascii="Times New Roman" w:hAnsi="Times New Roman"/>
          <w:sz w:val="28"/>
          <w:szCs w:val="28"/>
        </w:rPr>
        <w:t>95</w:t>
      </w:r>
      <w:r w:rsidR="00EE590D">
        <w:rPr>
          <w:rFonts w:ascii="Times New Roman" w:hAnsi="Times New Roman"/>
          <w:sz w:val="28"/>
          <w:szCs w:val="28"/>
        </w:rPr>
        <w:t xml:space="preserve"> </w:t>
      </w:r>
      <w:r w:rsidR="00EE590D" w:rsidRPr="00EE590D">
        <w:rPr>
          <w:rFonts w:ascii="Times New Roman" w:hAnsi="Times New Roman"/>
          <w:sz w:val="28"/>
          <w:szCs w:val="28"/>
        </w:rPr>
        <w:t xml:space="preserve">% согласно приложению № </w:t>
      </w:r>
      <w:r w:rsidR="00B652B7">
        <w:rPr>
          <w:rFonts w:ascii="Times New Roman" w:hAnsi="Times New Roman"/>
          <w:sz w:val="28"/>
          <w:szCs w:val="28"/>
        </w:rPr>
        <w:t>16</w:t>
      </w:r>
      <w:r w:rsidR="00BA053B">
        <w:rPr>
          <w:rFonts w:ascii="Times New Roman" w:hAnsi="Times New Roman"/>
          <w:sz w:val="28"/>
          <w:szCs w:val="28"/>
        </w:rPr>
        <w:t xml:space="preserve"> к Закону Краснодарского края «</w:t>
      </w:r>
      <w:r w:rsidR="00EE590D" w:rsidRPr="00EE590D">
        <w:rPr>
          <w:rFonts w:ascii="Times New Roman" w:hAnsi="Times New Roman"/>
          <w:sz w:val="28"/>
          <w:szCs w:val="28"/>
        </w:rPr>
        <w:t>О краевом бюджете на 201</w:t>
      </w:r>
      <w:r w:rsidR="0036792F">
        <w:rPr>
          <w:rFonts w:ascii="Times New Roman" w:hAnsi="Times New Roman"/>
          <w:sz w:val="28"/>
          <w:szCs w:val="28"/>
        </w:rPr>
        <w:t>6</w:t>
      </w:r>
      <w:r w:rsidR="00EE590D" w:rsidRPr="00EE590D">
        <w:rPr>
          <w:rFonts w:ascii="Times New Roman" w:hAnsi="Times New Roman"/>
          <w:sz w:val="28"/>
          <w:szCs w:val="28"/>
        </w:rPr>
        <w:t xml:space="preserve"> год</w:t>
      </w:r>
      <w:r w:rsidR="00BA053B">
        <w:rPr>
          <w:rFonts w:ascii="Times New Roman" w:hAnsi="Times New Roman"/>
          <w:sz w:val="28"/>
          <w:szCs w:val="28"/>
        </w:rPr>
        <w:t>»</w:t>
      </w:r>
      <w:r w:rsidR="00EE590D" w:rsidRPr="00EE590D">
        <w:rPr>
          <w:rFonts w:ascii="Times New Roman" w:hAnsi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на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52B7">
        <w:rPr>
          <w:rFonts w:ascii="Times New Roman" w:hAnsi="Times New Roman" w:cs="Times New Roman"/>
          <w:sz w:val="28"/>
          <w:szCs w:val="28"/>
        </w:rPr>
        <w:t>1 462 000</w:t>
      </w:r>
      <w:r w:rsidR="00D83DF4" w:rsidRPr="00C002A9">
        <w:rPr>
          <w:rFonts w:ascii="Times New Roman" w:hAnsi="Times New Roman" w:cs="Times New Roman"/>
          <w:sz w:val="28"/>
          <w:szCs w:val="28"/>
        </w:rPr>
        <w:t>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2E76CC" w:rsidRPr="00C002A9">
        <w:rPr>
          <w:rFonts w:ascii="Times New Roman" w:hAnsi="Times New Roman" w:cs="Times New Roman"/>
          <w:sz w:val="28"/>
          <w:szCs w:val="28"/>
        </w:rPr>
        <w:t xml:space="preserve"> год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решением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решениями и в порядке, установленном нормативным правовым актом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 решением.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 w:rsidRPr="00C002A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84226">
        <w:rPr>
          <w:rFonts w:ascii="Times New Roman" w:hAnsi="Times New Roman" w:cs="Times New Roman"/>
          <w:sz w:val="28"/>
          <w:szCs w:val="28"/>
        </w:rPr>
        <w:t>1</w:t>
      </w:r>
      <w:r w:rsidRPr="00C002A9">
        <w:rPr>
          <w:rFonts w:ascii="Times New Roman" w:hAnsi="Times New Roman" w:cs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3) оказания поддержки физкультурно-спортивным организациям;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4) создания финансовых и иных условий для обеспечения деятельности муниципальных унитарных предприятий, осуществляющих технический учет жилого фонда и объектов капитального строительства;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7) оказания поддержки субъектам инвестиционной деятельности.</w:t>
      </w:r>
    </w:p>
    <w:p w:rsidR="00D83DF4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A84226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6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7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0B42EE">
          <w:rPr>
            <w:rFonts w:ascii="Times New Roman" w:hAnsi="Times New Roman" w:cs="Times New Roman"/>
            <w:sz w:val="28"/>
            <w:szCs w:val="28"/>
          </w:rPr>
          <w:t>е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м </w:t>
        </w:r>
      </w:hyperlink>
      <w:r w:rsidR="000E439D" w:rsidRPr="00C002A9">
        <w:rPr>
          <w:rFonts w:ascii="Times New Roman" w:hAnsi="Times New Roman" w:cs="Times New Roman"/>
          <w:sz w:val="28"/>
          <w:szCs w:val="28"/>
        </w:rPr>
        <w:t>№</w:t>
      </w:r>
      <w:r w:rsidR="005053BD">
        <w:rPr>
          <w:rFonts w:ascii="Times New Roman" w:hAnsi="Times New Roman" w:cs="Times New Roman"/>
          <w:sz w:val="28"/>
          <w:szCs w:val="28"/>
        </w:rPr>
        <w:t xml:space="preserve"> </w:t>
      </w:r>
      <w:r w:rsidR="000E439D"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</w:t>
      </w:r>
      <w:r w:rsidR="00D83DF4" w:rsidRPr="00C002A9">
        <w:rPr>
          <w:rFonts w:ascii="Times New Roman" w:hAnsi="Times New Roman" w:cs="Times New Roman"/>
          <w:sz w:val="28"/>
          <w:szCs w:val="28"/>
        </w:rPr>
        <w:t>поселения Белореченского района 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A84226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указанными решениями.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в соответствии с </w:t>
      </w:r>
      <w:r w:rsidR="000B42EE">
        <w:rPr>
          <w:rFonts w:ascii="Times New Roman" w:hAnsi="Times New Roman" w:cs="Times New Roman"/>
          <w:sz w:val="28"/>
          <w:szCs w:val="28"/>
        </w:rPr>
        <w:t>У</w:t>
      </w:r>
      <w:r w:rsidR="00B13DE0" w:rsidRPr="00C002A9">
        <w:rPr>
          <w:rFonts w:ascii="Times New Roman" w:hAnsi="Times New Roman" w:cs="Times New Roman"/>
          <w:sz w:val="28"/>
          <w:szCs w:val="28"/>
        </w:rPr>
        <w:t>каз</w:t>
      </w:r>
      <w:r w:rsidR="000B42EE">
        <w:rPr>
          <w:rFonts w:ascii="Times New Roman" w:hAnsi="Times New Roman" w:cs="Times New Roman"/>
          <w:sz w:val="28"/>
          <w:szCs w:val="28"/>
        </w:rPr>
        <w:t>о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м Президента Российской Федерации от 7 мая 2012 года </w:t>
      </w:r>
      <w:hyperlink r:id="rId18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№ 597</w:t>
        </w:r>
      </w:hyperlink>
      <w:r w:rsidR="00BA053B">
        <w:rPr>
          <w:rFonts w:ascii="Times New Roman" w:hAnsi="Times New Roman" w:cs="Times New Roman"/>
          <w:sz w:val="28"/>
          <w:szCs w:val="28"/>
        </w:rPr>
        <w:t xml:space="preserve"> «</w:t>
      </w:r>
      <w:r w:rsidR="00B13DE0" w:rsidRPr="00C002A9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BA053B">
        <w:rPr>
          <w:rFonts w:ascii="Times New Roman" w:hAnsi="Times New Roman" w:cs="Times New Roman"/>
          <w:sz w:val="28"/>
          <w:szCs w:val="28"/>
        </w:rPr>
        <w:t>»</w:t>
      </w:r>
      <w:r w:rsidR="002E76CC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Принять к сведению, что предоставление,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высшего исполнительного органа государственной власти Краснодарского края и заключенными в соответствии с ними договорами.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AE6" w:rsidRPr="00C002A9">
        <w:rPr>
          <w:rFonts w:ascii="Times New Roman" w:hAnsi="Times New Roman" w:cs="Times New Roman"/>
          <w:sz w:val="28"/>
          <w:szCs w:val="28"/>
        </w:rPr>
        <w:t>ем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вал</w:t>
      </w:r>
      <w:r>
        <w:rPr>
          <w:rFonts w:ascii="Times New Roman" w:hAnsi="Times New Roman" w:cs="Times New Roman"/>
          <w:sz w:val="28"/>
          <w:szCs w:val="28"/>
        </w:rPr>
        <w:t>юте Российской Федерации на 2016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10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F4" w:rsidRPr="00C002A9">
        <w:rPr>
          <w:rFonts w:ascii="Times New Roman" w:hAnsi="Times New Roman" w:cs="Times New Roman"/>
          <w:sz w:val="28"/>
          <w:szCs w:val="28"/>
        </w:rPr>
        <w:t>0,00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1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поселения Белореченского района </w:t>
      </w:r>
      <w:r w:rsidR="00B13DE0" w:rsidRPr="00C002A9">
        <w:rPr>
          <w:rFonts w:ascii="Times New Roman" w:hAnsi="Times New Roman" w:cs="Times New Roman"/>
          <w:sz w:val="28"/>
          <w:szCs w:val="28"/>
        </w:rPr>
        <w:t>в 201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13DE0" w:rsidRPr="00C002A9">
        <w:rPr>
          <w:rFonts w:ascii="Times New Roman" w:hAnsi="Times New Roman" w:cs="Times New Roman"/>
          <w:sz w:val="28"/>
          <w:szCs w:val="28"/>
        </w:rPr>
        <w:t>0,00 рублей;</w:t>
      </w:r>
    </w:p>
    <w:p w:rsidR="00B13DE0" w:rsidRPr="00C002A9" w:rsidRDefault="00C002A9" w:rsidP="003D48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002A9">
        <w:rPr>
          <w:rFonts w:ascii="Times New Roman" w:hAnsi="Times New Roman"/>
          <w:sz w:val="28"/>
          <w:szCs w:val="28"/>
        </w:rPr>
        <w:t>3</w:t>
      </w:r>
      <w:r w:rsidR="00225A2F">
        <w:rPr>
          <w:rFonts w:ascii="Times New Roman" w:hAnsi="Times New Roman"/>
          <w:sz w:val="28"/>
          <w:szCs w:val="28"/>
        </w:rPr>
        <w:t>2</w:t>
      </w:r>
      <w:r w:rsidR="00B13DE0" w:rsidRPr="00C002A9">
        <w:rPr>
          <w:rFonts w:ascii="Times New Roman" w:hAnsi="Times New Roman"/>
          <w:sz w:val="28"/>
          <w:szCs w:val="28"/>
        </w:rPr>
        <w:t>. Установить, что в 201</w:t>
      </w:r>
      <w:r w:rsidR="00225A2F">
        <w:rPr>
          <w:rFonts w:ascii="Times New Roman" w:hAnsi="Times New Roman"/>
          <w:sz w:val="28"/>
          <w:szCs w:val="28"/>
        </w:rPr>
        <w:t>6</w:t>
      </w:r>
      <w:r w:rsidR="00B13DE0" w:rsidRPr="00C002A9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D011AD" w:rsidRPr="00C002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5053BD" w:rsidRDefault="005053B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25A2F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83DF4" w:rsidRPr="00C002A9" w:rsidRDefault="00D83DF4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2A9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D83DF4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Е.И.Нестеренко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sectPr w:rsidR="005F1D72" w:rsidSect="003D48D9">
      <w:headerReference w:type="default" r:id="rId21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786" w:rsidRDefault="00310786" w:rsidP="00B57B3B">
      <w:r>
        <w:separator/>
      </w:r>
    </w:p>
  </w:endnote>
  <w:endnote w:type="continuationSeparator" w:id="0">
    <w:p w:rsidR="00310786" w:rsidRDefault="0031078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786" w:rsidRDefault="00310786" w:rsidP="00B57B3B">
      <w:r>
        <w:separator/>
      </w:r>
    </w:p>
  </w:footnote>
  <w:footnote w:type="continuationSeparator" w:id="0">
    <w:p w:rsidR="00310786" w:rsidRDefault="0031078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C6C5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E2F8A">
      <w:rPr>
        <w:rFonts w:ascii="Times New Roman" w:hAnsi="Times New Roman"/>
        <w:noProof/>
        <w:sz w:val="24"/>
        <w:szCs w:val="24"/>
      </w:rPr>
      <w:t>7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166B6"/>
    <w:rsid w:val="00017DF0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7306"/>
    <w:rsid w:val="002E76CC"/>
    <w:rsid w:val="002E78D0"/>
    <w:rsid w:val="002F2A37"/>
    <w:rsid w:val="002F412F"/>
    <w:rsid w:val="00310786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B7053"/>
    <w:rsid w:val="003D48D9"/>
    <w:rsid w:val="003E4804"/>
    <w:rsid w:val="003F1640"/>
    <w:rsid w:val="003F181F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5053BD"/>
    <w:rsid w:val="00505CF9"/>
    <w:rsid w:val="00507A5E"/>
    <w:rsid w:val="00513217"/>
    <w:rsid w:val="0052009A"/>
    <w:rsid w:val="00521F62"/>
    <w:rsid w:val="00530999"/>
    <w:rsid w:val="00535EDA"/>
    <w:rsid w:val="005479D3"/>
    <w:rsid w:val="005573B4"/>
    <w:rsid w:val="0056026D"/>
    <w:rsid w:val="00565040"/>
    <w:rsid w:val="00574C69"/>
    <w:rsid w:val="00574E77"/>
    <w:rsid w:val="0057516E"/>
    <w:rsid w:val="00580429"/>
    <w:rsid w:val="0059734A"/>
    <w:rsid w:val="00597708"/>
    <w:rsid w:val="005A573F"/>
    <w:rsid w:val="005A67AD"/>
    <w:rsid w:val="005B2FE1"/>
    <w:rsid w:val="005C34BC"/>
    <w:rsid w:val="005D61A1"/>
    <w:rsid w:val="005E3BA4"/>
    <w:rsid w:val="005E7F55"/>
    <w:rsid w:val="005F1D72"/>
    <w:rsid w:val="006078D7"/>
    <w:rsid w:val="00614C6B"/>
    <w:rsid w:val="00654C50"/>
    <w:rsid w:val="006602EC"/>
    <w:rsid w:val="00665A87"/>
    <w:rsid w:val="006719EC"/>
    <w:rsid w:val="00676CA9"/>
    <w:rsid w:val="00686C6A"/>
    <w:rsid w:val="00687224"/>
    <w:rsid w:val="006A182E"/>
    <w:rsid w:val="006A47E2"/>
    <w:rsid w:val="006B2EAF"/>
    <w:rsid w:val="006B5D64"/>
    <w:rsid w:val="006C1614"/>
    <w:rsid w:val="006D149F"/>
    <w:rsid w:val="006E2F8A"/>
    <w:rsid w:val="007005AD"/>
    <w:rsid w:val="00701E65"/>
    <w:rsid w:val="00723EB8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C0A52"/>
    <w:rsid w:val="007D4A9A"/>
    <w:rsid w:val="007D7F0B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42409"/>
    <w:rsid w:val="009426E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E6447"/>
    <w:rsid w:val="009E69D6"/>
    <w:rsid w:val="009E7861"/>
    <w:rsid w:val="00A3642F"/>
    <w:rsid w:val="00A40573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63D3"/>
    <w:rsid w:val="00AC7ABC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58B3"/>
    <w:rsid w:val="00C57BBA"/>
    <w:rsid w:val="00C637BF"/>
    <w:rsid w:val="00C70AF5"/>
    <w:rsid w:val="00C9011F"/>
    <w:rsid w:val="00C96B0F"/>
    <w:rsid w:val="00CB0377"/>
    <w:rsid w:val="00CB06B6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86A"/>
    <w:rsid w:val="00D83DF4"/>
    <w:rsid w:val="00D874A4"/>
    <w:rsid w:val="00D933A2"/>
    <w:rsid w:val="00D96D93"/>
    <w:rsid w:val="00D971DC"/>
    <w:rsid w:val="00DA0532"/>
    <w:rsid w:val="00DB3363"/>
    <w:rsid w:val="00DB7F2B"/>
    <w:rsid w:val="00DC67B8"/>
    <w:rsid w:val="00DC6C56"/>
    <w:rsid w:val="00DC7B4C"/>
    <w:rsid w:val="00DD0052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A598F"/>
    <w:rsid w:val="00EA6DB4"/>
    <w:rsid w:val="00EB3D68"/>
    <w:rsid w:val="00EC0FF3"/>
    <w:rsid w:val="00EC161C"/>
    <w:rsid w:val="00ED4917"/>
    <w:rsid w:val="00EE590D"/>
    <w:rsid w:val="00F070A5"/>
    <w:rsid w:val="00F11011"/>
    <w:rsid w:val="00F1354C"/>
    <w:rsid w:val="00F27887"/>
    <w:rsid w:val="00F36BF8"/>
    <w:rsid w:val="00F429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41DD"/>
    <w:rsid w:val="00FC5DE3"/>
    <w:rsid w:val="00FC7BB3"/>
    <w:rsid w:val="00FE2F28"/>
    <w:rsid w:val="00FE3806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BA220E2AE75572FB638B6B9D9DAAC3E4E27651l3p4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621EECBE8lDp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BA220E2AE75572FF6A896E989DAAC3E4E2765134AFE6F8575580AD46l0pFF" TargetMode="External"/><Relationship Id="rId20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BA220E2AE75572FF6A896E989DAAC3E4E2765134AFE6F8575580AD46l0p1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3607</TotalTime>
  <Pages>1</Pages>
  <Words>2574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172</cp:revision>
  <cp:lastPrinted>2015-11-24T10:37:00Z</cp:lastPrinted>
  <dcterms:created xsi:type="dcterms:W3CDTF">2014-09-01T12:25:00Z</dcterms:created>
  <dcterms:modified xsi:type="dcterms:W3CDTF">2016-02-01T13:23:00Z</dcterms:modified>
</cp:coreProperties>
</file>